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C" w:rsidRDefault="00813D4C">
      <w:pPr>
        <w:rPr>
          <w:rFonts w:cs="Tahoma"/>
          <w:b/>
          <w:bCs/>
          <w:sz w:val="28"/>
          <w:szCs w:val="28"/>
        </w:rPr>
      </w:pPr>
      <w:proofErr w:type="gramStart"/>
      <w:r>
        <w:rPr>
          <w:rFonts w:cs="Tahoma"/>
          <w:b/>
          <w:bCs/>
          <w:sz w:val="28"/>
          <w:szCs w:val="28"/>
        </w:rPr>
        <w:t>O B E C N Í   Ú Ř A D   M A L E N I C E</w:t>
      </w:r>
      <w:proofErr w:type="gramEnd"/>
    </w:p>
    <w:p w:rsidR="00813D4C" w:rsidRDefault="00813D4C">
      <w:pPr>
        <w:pBdr>
          <w:bottom w:val="single" w:sz="1" w:space="2" w:color="000000"/>
        </w:pBdr>
        <w:rPr>
          <w:rFonts w:cs="Tahoma"/>
        </w:rPr>
      </w:pPr>
      <w:r>
        <w:rPr>
          <w:rFonts w:cs="Tahoma"/>
        </w:rPr>
        <w:t xml:space="preserve">starosta </w:t>
      </w:r>
      <w:r w:rsidR="001B68FC">
        <w:rPr>
          <w:rFonts w:cs="Tahoma"/>
        </w:rPr>
        <w:t>Jan Houzim</w:t>
      </w:r>
    </w:p>
    <w:p w:rsidR="00813D4C" w:rsidRDefault="00813D4C">
      <w:pPr>
        <w:rPr>
          <w:rFonts w:cs="Tahoma"/>
          <w:sz w:val="20"/>
          <w:szCs w:val="20"/>
        </w:rPr>
      </w:pPr>
      <w:r>
        <w:rPr>
          <w:sz w:val="20"/>
          <w:szCs w:val="20"/>
        </w:rPr>
        <w:t xml:space="preserve">Na Návsi 95, </w:t>
      </w:r>
      <w:proofErr w:type="gramStart"/>
      <w:r>
        <w:rPr>
          <w:sz w:val="20"/>
          <w:szCs w:val="20"/>
        </w:rPr>
        <w:t>387 06  MALENICE</w:t>
      </w:r>
      <w:proofErr w:type="gramEnd"/>
      <w:r>
        <w:rPr>
          <w:sz w:val="20"/>
          <w:szCs w:val="20"/>
        </w:rPr>
        <w:t xml:space="preserve">, tel.: 383 371 035, e-mail: </w:t>
      </w:r>
      <w:hyperlink r:id="rId5" w:history="1">
        <w:r>
          <w:rPr>
            <w:rStyle w:val="Hypertextovodkaz"/>
          </w:rPr>
          <w:t>ou@obecmalenice.cz</w:t>
        </w:r>
      </w:hyperlink>
    </w:p>
    <w:p w:rsidR="00813D4C" w:rsidRDefault="00813D4C">
      <w:pPr>
        <w:rPr>
          <w:rFonts w:cs="Tahoma"/>
          <w:sz w:val="20"/>
          <w:szCs w:val="20"/>
        </w:rPr>
      </w:pPr>
    </w:p>
    <w:p w:rsidR="00813D4C" w:rsidRDefault="00813D4C">
      <w:pPr>
        <w:rPr>
          <w:rFonts w:cs="Tahoma"/>
          <w:sz w:val="20"/>
          <w:szCs w:val="20"/>
        </w:rPr>
      </w:pPr>
    </w:p>
    <w:p w:rsidR="00695168" w:rsidRDefault="00695168">
      <w:pPr>
        <w:rPr>
          <w:rFonts w:cs="Tahoma"/>
          <w:sz w:val="40"/>
          <w:szCs w:val="40"/>
        </w:rPr>
      </w:pPr>
      <w:proofErr w:type="gramStart"/>
      <w:r>
        <w:rPr>
          <w:rFonts w:cs="Tahoma"/>
          <w:sz w:val="40"/>
          <w:szCs w:val="40"/>
        </w:rPr>
        <w:t>OZNÁMENÍ   OBECNÍHO</w:t>
      </w:r>
      <w:proofErr w:type="gramEnd"/>
      <w:r>
        <w:rPr>
          <w:rFonts w:cs="Tahoma"/>
          <w:sz w:val="40"/>
          <w:szCs w:val="40"/>
        </w:rPr>
        <w:t xml:space="preserve">   ÚŘADU   V MALENICÍCH</w:t>
      </w:r>
    </w:p>
    <w:p w:rsidR="00695168" w:rsidRDefault="00695168">
      <w:pPr>
        <w:rPr>
          <w:rFonts w:cs="Tahoma"/>
          <w:sz w:val="28"/>
          <w:szCs w:val="28"/>
        </w:rPr>
      </w:pPr>
    </w:p>
    <w:p w:rsidR="00695168" w:rsidRPr="00695168" w:rsidRDefault="00695168" w:rsidP="00695168">
      <w:pPr>
        <w:jc w:val="center"/>
        <w:rPr>
          <w:rFonts w:cs="Tahoma"/>
          <w:b/>
          <w:sz w:val="32"/>
          <w:szCs w:val="32"/>
        </w:rPr>
      </w:pPr>
      <w:r w:rsidRPr="00695168">
        <w:rPr>
          <w:rFonts w:cs="Tahoma"/>
          <w:b/>
          <w:sz w:val="32"/>
          <w:szCs w:val="32"/>
        </w:rPr>
        <w:t>Smlouvy o nájmu hrobového místa</w:t>
      </w:r>
    </w:p>
    <w:p w:rsidR="002551B1" w:rsidRDefault="002551B1">
      <w:pPr>
        <w:rPr>
          <w:rFonts w:cs="Tahoma"/>
        </w:rPr>
      </w:pPr>
    </w:p>
    <w:p w:rsidR="00695168" w:rsidRDefault="00695168" w:rsidP="0060793E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 důvodu kompletace </w:t>
      </w:r>
      <w:r w:rsidR="0060793E">
        <w:rPr>
          <w:rFonts w:cs="Tahoma"/>
          <w:sz w:val="28"/>
          <w:szCs w:val="28"/>
        </w:rPr>
        <w:t>hřbitovní evidence</w:t>
      </w:r>
      <w:r>
        <w:rPr>
          <w:rFonts w:cs="Tahoma"/>
          <w:sz w:val="28"/>
          <w:szCs w:val="28"/>
        </w:rPr>
        <w:t xml:space="preserve">, žádáme nájemce níže vypsaných hrobů, aby se dostavili na Obecní úřad Malenice k sepsání nové Smlouvy o nájmu hrobového místa. </w:t>
      </w:r>
    </w:p>
    <w:p w:rsidR="00695168" w:rsidRDefault="00695168">
      <w:pPr>
        <w:rPr>
          <w:rFonts w:cs="Tahoma"/>
          <w:sz w:val="28"/>
          <w:szCs w:val="28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268"/>
        <w:gridCol w:w="4000"/>
        <w:gridCol w:w="1954"/>
      </w:tblGrid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Číslo hrobového místa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Nájemce</w:t>
            </w:r>
          </w:p>
        </w:tc>
        <w:tc>
          <w:tcPr>
            <w:tcW w:w="1954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Cena nájmu na 10 let v Kč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Josef Tryta</w:t>
            </w:r>
            <w:r w:rsidR="006F7295">
              <w:rPr>
                <w:b/>
                <w:szCs w:val="28"/>
              </w:rPr>
              <w:t xml:space="preserve"> (Zálezly 20</w:t>
            </w:r>
            <w:r w:rsidR="006F7295" w:rsidRPr="006F7295">
              <w:rPr>
                <w:b/>
                <w:szCs w:val="28"/>
              </w:rPr>
              <w:t>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1 066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František Staněk (Zálezly 51)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1 080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Ja</w:t>
            </w:r>
            <w:r w:rsidR="006F7295">
              <w:rPr>
                <w:b/>
                <w:szCs w:val="28"/>
              </w:rPr>
              <w:t xml:space="preserve">romír </w:t>
            </w:r>
            <w:proofErr w:type="spellStart"/>
            <w:r w:rsidR="006F7295">
              <w:rPr>
                <w:b/>
                <w:szCs w:val="28"/>
              </w:rPr>
              <w:t>Tomšovic</w:t>
            </w:r>
            <w:proofErr w:type="spellEnd"/>
            <w:r w:rsidR="006F7295">
              <w:rPr>
                <w:b/>
                <w:szCs w:val="28"/>
              </w:rPr>
              <w:t xml:space="preserve"> (</w:t>
            </w:r>
            <w:proofErr w:type="spellStart"/>
            <w:r w:rsidR="006F7295">
              <w:rPr>
                <w:b/>
                <w:szCs w:val="28"/>
              </w:rPr>
              <w:t>Bolíkovice</w:t>
            </w:r>
            <w:proofErr w:type="spellEnd"/>
            <w:r w:rsidR="006F7295">
              <w:rPr>
                <w:b/>
                <w:szCs w:val="28"/>
              </w:rPr>
              <w:t xml:space="preserve"> 10</w:t>
            </w:r>
            <w:r w:rsidRPr="006F7295">
              <w:rPr>
                <w:b/>
                <w:szCs w:val="28"/>
              </w:rPr>
              <w:t>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1 172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Vojtěch Lešek (</w:t>
            </w:r>
            <w:proofErr w:type="spellStart"/>
            <w:r w:rsidRPr="006F7295">
              <w:rPr>
                <w:b/>
                <w:szCs w:val="28"/>
              </w:rPr>
              <w:t>Bolíkovice</w:t>
            </w:r>
            <w:proofErr w:type="spellEnd"/>
            <w:r w:rsidRPr="006F7295">
              <w:rPr>
                <w:b/>
                <w:szCs w:val="28"/>
              </w:rPr>
              <w:t xml:space="preserve"> 1)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1 188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Ladislav Martínek (Zálezly 32)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1 304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Helena Švancarová (Zálezly 56)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766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4000" w:type="dxa"/>
          </w:tcPr>
          <w:p w:rsid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Jaroslav Lukeš (</w:t>
            </w:r>
            <w:proofErr w:type="spellStart"/>
            <w:r w:rsidRPr="006F7295">
              <w:rPr>
                <w:b/>
                <w:szCs w:val="28"/>
              </w:rPr>
              <w:t>Kovanín</w:t>
            </w:r>
            <w:proofErr w:type="spellEnd"/>
            <w:r w:rsidRPr="006F7295">
              <w:rPr>
                <w:b/>
                <w:szCs w:val="28"/>
              </w:rPr>
              <w:t xml:space="preserve"> 11) </w:t>
            </w:r>
          </w:p>
          <w:p w:rsidR="003C3199" w:rsidRPr="006F7295" w:rsidRDefault="003C3199" w:rsidP="00695168">
            <w:pPr>
              <w:rPr>
                <w:b/>
                <w:szCs w:val="28"/>
              </w:rPr>
            </w:pPr>
            <w:proofErr w:type="gramStart"/>
            <w:r w:rsidRPr="006F7295">
              <w:rPr>
                <w:b/>
                <w:szCs w:val="28"/>
              </w:rPr>
              <w:t>..již</w:t>
            </w:r>
            <w:proofErr w:type="gramEnd"/>
            <w:r w:rsidRPr="006F7295">
              <w:rPr>
                <w:b/>
                <w:szCs w:val="28"/>
              </w:rPr>
              <w:t xml:space="preserve"> o tom ví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814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Pavel Janoušek (</w:t>
            </w:r>
            <w:proofErr w:type="spellStart"/>
            <w:r w:rsidRPr="006F7295">
              <w:rPr>
                <w:b/>
                <w:szCs w:val="28"/>
              </w:rPr>
              <w:t>Kovanín</w:t>
            </w:r>
            <w:proofErr w:type="spellEnd"/>
            <w:r w:rsidRPr="006F7295">
              <w:rPr>
                <w:b/>
                <w:szCs w:val="28"/>
              </w:rPr>
              <w:t xml:space="preserve"> 6)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1 215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 xml:space="preserve">Jan </w:t>
            </w:r>
            <w:proofErr w:type="spellStart"/>
            <w:r w:rsidRPr="006F7295">
              <w:rPr>
                <w:b/>
                <w:szCs w:val="28"/>
              </w:rPr>
              <w:t>Henc</w:t>
            </w:r>
            <w:proofErr w:type="spellEnd"/>
            <w:r w:rsidRPr="006F7295">
              <w:rPr>
                <w:b/>
                <w:szCs w:val="28"/>
              </w:rPr>
              <w:t xml:space="preserve"> (</w:t>
            </w:r>
            <w:proofErr w:type="spellStart"/>
            <w:r w:rsidRPr="006F7295">
              <w:rPr>
                <w:b/>
                <w:szCs w:val="28"/>
              </w:rPr>
              <w:t>Frková</w:t>
            </w:r>
            <w:proofErr w:type="spellEnd"/>
            <w:r w:rsidRPr="006F7295">
              <w:rPr>
                <w:b/>
                <w:szCs w:val="28"/>
              </w:rPr>
              <w:t xml:space="preserve">, Zálezly </w:t>
            </w:r>
            <w:proofErr w:type="gramStart"/>
            <w:r w:rsidRPr="006F7295">
              <w:rPr>
                <w:b/>
                <w:szCs w:val="28"/>
              </w:rPr>
              <w:t>53) ?</w:t>
            </w:r>
            <w:proofErr w:type="gramEnd"/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1 101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Marie Šrámková (Zálezly 23)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1 034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>Marie Tomanová (Zálezly 21)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1 140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 xml:space="preserve">Josef </w:t>
            </w:r>
            <w:proofErr w:type="spellStart"/>
            <w:r w:rsidRPr="006F7295">
              <w:rPr>
                <w:b/>
                <w:szCs w:val="28"/>
              </w:rPr>
              <w:t>Doule</w:t>
            </w:r>
            <w:proofErr w:type="spellEnd"/>
            <w:r w:rsidRPr="006F7295">
              <w:rPr>
                <w:b/>
                <w:szCs w:val="28"/>
              </w:rPr>
              <w:t xml:space="preserve"> (Zálezly 24)</w:t>
            </w:r>
          </w:p>
        </w:tc>
        <w:tc>
          <w:tcPr>
            <w:tcW w:w="1954" w:type="dxa"/>
          </w:tcPr>
          <w:p w:rsidR="003C3199" w:rsidRPr="006F7295" w:rsidRDefault="003C3199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1 085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4000" w:type="dxa"/>
          </w:tcPr>
          <w:p w:rsidR="003C3199" w:rsidRPr="006F7295" w:rsidRDefault="003C3199" w:rsidP="003C3199">
            <w:pPr>
              <w:jc w:val="both"/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 xml:space="preserve">Jiří </w:t>
            </w:r>
            <w:proofErr w:type="spellStart"/>
            <w:r w:rsidRPr="006F7295">
              <w:rPr>
                <w:b/>
                <w:szCs w:val="28"/>
              </w:rPr>
              <w:t>Doule</w:t>
            </w:r>
            <w:proofErr w:type="spellEnd"/>
            <w:r w:rsidRPr="006F7295">
              <w:rPr>
                <w:b/>
                <w:szCs w:val="28"/>
              </w:rPr>
              <w:t xml:space="preserve"> (Zá</w:t>
            </w:r>
            <w:r w:rsidR="006F7295">
              <w:rPr>
                <w:b/>
                <w:szCs w:val="28"/>
              </w:rPr>
              <w:t>lezly 5)</w:t>
            </w:r>
          </w:p>
        </w:tc>
        <w:tc>
          <w:tcPr>
            <w:tcW w:w="1954" w:type="dxa"/>
          </w:tcPr>
          <w:p w:rsidR="003C3199" w:rsidRPr="006F7295" w:rsidRDefault="006F7295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942</w:t>
            </w:r>
          </w:p>
        </w:tc>
      </w:tr>
      <w:tr w:rsidR="003C3199" w:rsidTr="006F7295">
        <w:tc>
          <w:tcPr>
            <w:tcW w:w="2268" w:type="dxa"/>
          </w:tcPr>
          <w:p w:rsidR="003C3199" w:rsidRPr="006F7295" w:rsidRDefault="003C3199" w:rsidP="00695168">
            <w:pPr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4000" w:type="dxa"/>
          </w:tcPr>
          <w:p w:rsidR="003C3199" w:rsidRPr="006F7295" w:rsidRDefault="003C3199" w:rsidP="00695168">
            <w:pPr>
              <w:rPr>
                <w:b/>
                <w:szCs w:val="28"/>
              </w:rPr>
            </w:pPr>
            <w:r w:rsidRPr="006F7295">
              <w:rPr>
                <w:b/>
                <w:szCs w:val="28"/>
              </w:rPr>
              <w:t xml:space="preserve">Josef </w:t>
            </w:r>
            <w:proofErr w:type="spellStart"/>
            <w:r w:rsidRPr="006F7295">
              <w:rPr>
                <w:b/>
                <w:szCs w:val="28"/>
              </w:rPr>
              <w:t>Nečina</w:t>
            </w:r>
            <w:proofErr w:type="spellEnd"/>
            <w:r w:rsidRPr="006F7295">
              <w:rPr>
                <w:b/>
                <w:szCs w:val="28"/>
              </w:rPr>
              <w:t xml:space="preserve"> (Zálezly 4)</w:t>
            </w:r>
          </w:p>
        </w:tc>
        <w:tc>
          <w:tcPr>
            <w:tcW w:w="1954" w:type="dxa"/>
          </w:tcPr>
          <w:p w:rsidR="003C3199" w:rsidRPr="006F7295" w:rsidRDefault="006F7295" w:rsidP="006F7295">
            <w:pPr>
              <w:jc w:val="right"/>
              <w:rPr>
                <w:b/>
                <w:sz w:val="28"/>
                <w:szCs w:val="28"/>
              </w:rPr>
            </w:pPr>
            <w:r w:rsidRPr="006F7295">
              <w:rPr>
                <w:b/>
                <w:sz w:val="28"/>
                <w:szCs w:val="28"/>
              </w:rPr>
              <w:t>918</w:t>
            </w:r>
          </w:p>
        </w:tc>
      </w:tr>
    </w:tbl>
    <w:p w:rsidR="003C3199" w:rsidRDefault="003C3199" w:rsidP="00695168">
      <w:pPr>
        <w:rPr>
          <w:rFonts w:cs="Tahoma"/>
          <w:b/>
          <w:sz w:val="32"/>
          <w:szCs w:val="32"/>
        </w:rPr>
      </w:pPr>
    </w:p>
    <w:p w:rsidR="00695168" w:rsidRDefault="00695168" w:rsidP="0069516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V případě již sepsané nové Smlouvy o nájmu hrobového místa považujte toto sdělení za bezpředmětné.</w:t>
      </w:r>
    </w:p>
    <w:p w:rsidR="00695168" w:rsidRDefault="00695168" w:rsidP="00695168">
      <w:pPr>
        <w:rPr>
          <w:rFonts w:cs="Tahoma"/>
          <w:sz w:val="28"/>
          <w:szCs w:val="28"/>
        </w:rPr>
      </w:pPr>
    </w:p>
    <w:p w:rsidR="00695168" w:rsidRDefault="00695168" w:rsidP="00695168">
      <w:pPr>
        <w:rPr>
          <w:rFonts w:cs="Tahoma"/>
          <w:sz w:val="28"/>
          <w:szCs w:val="28"/>
        </w:rPr>
      </w:pPr>
    </w:p>
    <w:p w:rsidR="00695168" w:rsidRDefault="00695168" w:rsidP="0069516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   Obecní úřad Malenice</w:t>
      </w:r>
    </w:p>
    <w:p w:rsidR="00695168" w:rsidRDefault="00AA2A34" w:rsidP="0069516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                </w:t>
      </w:r>
      <w:r w:rsidR="001B68FC">
        <w:rPr>
          <w:rFonts w:cs="Tahoma"/>
          <w:sz w:val="28"/>
          <w:szCs w:val="28"/>
        </w:rPr>
        <w:t>Jan Houzim</w:t>
      </w:r>
      <w:r>
        <w:rPr>
          <w:rFonts w:cs="Tahoma"/>
          <w:sz w:val="28"/>
          <w:szCs w:val="28"/>
        </w:rPr>
        <w:t xml:space="preserve">, starosta obce </w:t>
      </w:r>
    </w:p>
    <w:p w:rsidR="00695168" w:rsidRDefault="00695168" w:rsidP="00695168">
      <w:pPr>
        <w:rPr>
          <w:rFonts w:cs="Tahoma"/>
          <w:sz w:val="28"/>
          <w:szCs w:val="28"/>
        </w:rPr>
      </w:pPr>
    </w:p>
    <w:p w:rsidR="00695168" w:rsidRDefault="00695168" w:rsidP="0069516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Vyvěšeno: </w:t>
      </w:r>
      <w:r w:rsidR="006F7295">
        <w:rPr>
          <w:rFonts w:cs="Tahoma"/>
          <w:sz w:val="28"/>
          <w:szCs w:val="28"/>
        </w:rPr>
        <w:t>14</w:t>
      </w:r>
      <w:r>
        <w:rPr>
          <w:rFonts w:cs="Tahoma"/>
          <w:sz w:val="28"/>
          <w:szCs w:val="28"/>
        </w:rPr>
        <w:t>.</w:t>
      </w:r>
      <w:r w:rsidR="001B68FC">
        <w:rPr>
          <w:rFonts w:cs="Tahoma"/>
          <w:sz w:val="28"/>
          <w:szCs w:val="28"/>
        </w:rPr>
        <w:t xml:space="preserve"> 04</w:t>
      </w:r>
      <w:r>
        <w:rPr>
          <w:rFonts w:cs="Tahoma"/>
          <w:sz w:val="28"/>
          <w:szCs w:val="28"/>
        </w:rPr>
        <w:t>.</w:t>
      </w:r>
      <w:r w:rsidR="001B68F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201</w:t>
      </w:r>
      <w:r w:rsidR="001B68FC">
        <w:rPr>
          <w:rFonts w:cs="Tahoma"/>
          <w:sz w:val="28"/>
          <w:szCs w:val="28"/>
        </w:rPr>
        <w:t>5</w:t>
      </w:r>
    </w:p>
    <w:p w:rsidR="00695168" w:rsidRPr="00695168" w:rsidRDefault="00695168" w:rsidP="0069516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Sejmuto: </w:t>
      </w:r>
    </w:p>
    <w:p w:rsidR="00695168" w:rsidRPr="00695168" w:rsidRDefault="00695168" w:rsidP="00695168">
      <w:pPr>
        <w:rPr>
          <w:rFonts w:cs="Tahoma"/>
        </w:rPr>
      </w:pPr>
    </w:p>
    <w:p w:rsidR="00CE127B" w:rsidRDefault="006D0254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6F7295">
        <w:rPr>
          <w:rFonts w:cs="Tahoma"/>
        </w:rPr>
        <w:t xml:space="preserve">                              </w:t>
      </w:r>
      <w:r w:rsidR="007D764A">
        <w:rPr>
          <w:rFonts w:cs="Tahoma"/>
        </w:rPr>
        <w:t xml:space="preserve">                                                                                                                  </w:t>
      </w:r>
    </w:p>
    <w:p w:rsidR="007D764A" w:rsidRDefault="007D764A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B63E1">
        <w:rPr>
          <w:rFonts w:cs="Tahoma"/>
        </w:rPr>
        <w:t xml:space="preserve">                  </w:t>
      </w:r>
      <w:r>
        <w:rPr>
          <w:rFonts w:cs="Tahoma"/>
        </w:rPr>
        <w:t xml:space="preserve">                                                                                          </w:t>
      </w:r>
      <w:r w:rsidR="007B63E1">
        <w:rPr>
          <w:rFonts w:cs="Tahoma"/>
        </w:rPr>
        <w:t xml:space="preserve">              </w:t>
      </w:r>
      <w:r>
        <w:rPr>
          <w:rFonts w:cs="Tahoma"/>
        </w:rPr>
        <w:t xml:space="preserve">                                          </w:t>
      </w:r>
      <w:r w:rsidR="007B63E1">
        <w:rPr>
          <w:rFonts w:cs="Tahoma"/>
        </w:rPr>
        <w:t xml:space="preserve">                  </w:t>
      </w:r>
    </w:p>
    <w:p w:rsidR="00813D4C" w:rsidRPr="001B68FC" w:rsidRDefault="007D764A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</w:t>
      </w:r>
      <w:r w:rsidR="001B68FC">
        <w:rPr>
          <w:rFonts w:cs="Tahoma"/>
        </w:rPr>
        <w:t xml:space="preserve">                          </w:t>
      </w:r>
    </w:p>
    <w:sectPr w:rsidR="00813D4C" w:rsidRPr="001B68FC" w:rsidSect="006F7295">
      <w:footnotePr>
        <w:pos w:val="beneathText"/>
      </w:footnotePr>
      <w:pgSz w:w="11905" w:h="16837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7B"/>
    <w:rsid w:val="00143944"/>
    <w:rsid w:val="001B68FC"/>
    <w:rsid w:val="002551B1"/>
    <w:rsid w:val="00380B09"/>
    <w:rsid w:val="003C3199"/>
    <w:rsid w:val="00450B56"/>
    <w:rsid w:val="00497C08"/>
    <w:rsid w:val="00571437"/>
    <w:rsid w:val="0060793E"/>
    <w:rsid w:val="00695168"/>
    <w:rsid w:val="006D0254"/>
    <w:rsid w:val="006F7295"/>
    <w:rsid w:val="00773FFA"/>
    <w:rsid w:val="007B63E1"/>
    <w:rsid w:val="007D764A"/>
    <w:rsid w:val="00813D4C"/>
    <w:rsid w:val="00821D9B"/>
    <w:rsid w:val="008B76A8"/>
    <w:rsid w:val="00AA2A34"/>
    <w:rsid w:val="00BB1615"/>
    <w:rsid w:val="00C0066C"/>
    <w:rsid w:val="00CE127B"/>
    <w:rsid w:val="00CF0C5A"/>
    <w:rsid w:val="00F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6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066C"/>
  </w:style>
  <w:style w:type="character" w:customStyle="1" w:styleId="WW-Absatz-Standardschriftart">
    <w:name w:val="WW-Absatz-Standardschriftart"/>
    <w:rsid w:val="00C0066C"/>
  </w:style>
  <w:style w:type="character" w:customStyle="1" w:styleId="WW-Absatz-Standardschriftart1">
    <w:name w:val="WW-Absatz-Standardschriftart1"/>
    <w:rsid w:val="00C0066C"/>
  </w:style>
  <w:style w:type="character" w:customStyle="1" w:styleId="WW-Absatz-Standardschriftart11">
    <w:name w:val="WW-Absatz-Standardschriftart11"/>
    <w:rsid w:val="00C0066C"/>
  </w:style>
  <w:style w:type="character" w:styleId="Hypertextovodkaz">
    <w:name w:val="Hyperlink"/>
    <w:semiHidden/>
    <w:rsid w:val="00C0066C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C006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C0066C"/>
    <w:pPr>
      <w:spacing w:after="120"/>
    </w:pPr>
  </w:style>
  <w:style w:type="paragraph" w:styleId="Seznam">
    <w:name w:val="List"/>
    <w:basedOn w:val="Zkladntext"/>
    <w:semiHidden/>
    <w:rsid w:val="00C0066C"/>
    <w:rPr>
      <w:rFonts w:cs="Tahoma"/>
    </w:rPr>
  </w:style>
  <w:style w:type="paragraph" w:customStyle="1" w:styleId="Popisek">
    <w:name w:val="Popisek"/>
    <w:basedOn w:val="Normln"/>
    <w:rsid w:val="00C0066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066C"/>
    <w:pPr>
      <w:suppressLineNumbers/>
    </w:pPr>
    <w:rPr>
      <w:rFonts w:cs="Tahoma"/>
    </w:rPr>
  </w:style>
  <w:style w:type="table" w:styleId="Mkatabulky">
    <w:name w:val="Table Grid"/>
    <w:basedOn w:val="Normlntabulka"/>
    <w:uiPriority w:val="59"/>
    <w:rsid w:val="003C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1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615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6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066C"/>
  </w:style>
  <w:style w:type="character" w:customStyle="1" w:styleId="WW-Absatz-Standardschriftart">
    <w:name w:val="WW-Absatz-Standardschriftart"/>
    <w:rsid w:val="00C0066C"/>
  </w:style>
  <w:style w:type="character" w:customStyle="1" w:styleId="WW-Absatz-Standardschriftart1">
    <w:name w:val="WW-Absatz-Standardschriftart1"/>
    <w:rsid w:val="00C0066C"/>
  </w:style>
  <w:style w:type="character" w:customStyle="1" w:styleId="WW-Absatz-Standardschriftart11">
    <w:name w:val="WW-Absatz-Standardschriftart11"/>
    <w:rsid w:val="00C0066C"/>
  </w:style>
  <w:style w:type="character" w:styleId="Hypertextovodkaz">
    <w:name w:val="Hyperlink"/>
    <w:semiHidden/>
    <w:rsid w:val="00C0066C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C006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C0066C"/>
    <w:pPr>
      <w:spacing w:after="120"/>
    </w:pPr>
  </w:style>
  <w:style w:type="paragraph" w:styleId="Seznam">
    <w:name w:val="List"/>
    <w:basedOn w:val="Zkladntext"/>
    <w:semiHidden/>
    <w:rsid w:val="00C0066C"/>
    <w:rPr>
      <w:rFonts w:cs="Tahoma"/>
    </w:rPr>
  </w:style>
  <w:style w:type="paragraph" w:customStyle="1" w:styleId="Popisek">
    <w:name w:val="Popisek"/>
    <w:basedOn w:val="Normln"/>
    <w:rsid w:val="00C0066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066C"/>
    <w:pPr>
      <w:suppressLineNumbers/>
    </w:pPr>
    <w:rPr>
      <w:rFonts w:cs="Tahoma"/>
    </w:rPr>
  </w:style>
  <w:style w:type="table" w:styleId="Mkatabulky">
    <w:name w:val="Table Grid"/>
    <w:basedOn w:val="Normlntabulka"/>
    <w:uiPriority w:val="59"/>
    <w:rsid w:val="003C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1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61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obecmal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Malenice</Company>
  <LinksUpToDate>false</LinksUpToDate>
  <CharactersWithSpaces>2086</CharactersWithSpaces>
  <SharedDoc>false</SharedDoc>
  <HLinks>
    <vt:vector size="6" baseType="variant"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mailto:ou@obecmalenice.cz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Kotousová</dc:creator>
  <cp:lastModifiedBy>Helena Přílepková</cp:lastModifiedBy>
  <cp:revision>2</cp:revision>
  <cp:lastPrinted>2015-04-16T09:25:00Z</cp:lastPrinted>
  <dcterms:created xsi:type="dcterms:W3CDTF">2015-04-14T12:25:00Z</dcterms:created>
  <dcterms:modified xsi:type="dcterms:W3CDTF">2015-04-14T12:25:00Z</dcterms:modified>
</cp:coreProperties>
</file>